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F675E" w14:textId="3CF4E829" w:rsidR="00221768" w:rsidRDefault="00221768">
      <w:r>
        <w:t>Er is geen liturgie voor de dienst van 19-07</w:t>
      </w:r>
    </w:p>
    <w:sectPr w:rsidR="002217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768"/>
    <w:rsid w:val="00221768"/>
    <w:rsid w:val="009F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8EC79"/>
  <w15:chartTrackingRefBased/>
  <w15:docId w15:val="{F8865624-E29F-487C-8577-C5E20DC23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217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217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217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217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217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217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217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217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217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217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217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217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2176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2176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2176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2176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2176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2176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217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217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217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217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217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2176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2176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2176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217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2176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217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 van der Meijden</dc:creator>
  <cp:keywords/>
  <dc:description/>
  <cp:lastModifiedBy>Ton van der Meijden</cp:lastModifiedBy>
  <cp:revision>1</cp:revision>
  <dcterms:created xsi:type="dcterms:W3CDTF">2026-07-18T18:07:00Z</dcterms:created>
  <dcterms:modified xsi:type="dcterms:W3CDTF">2026-07-18T18:09:00Z</dcterms:modified>
</cp:coreProperties>
</file>